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2C" w:rsidRDefault="00ED3A2C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</w:p>
    <w:p w:rsidR="00E434CA" w:rsidRPr="00E434CA" w:rsidRDefault="00E434CA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  <w:r w:rsidRPr="00E434CA"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1116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70"/>
        <w:gridCol w:w="1464"/>
        <w:gridCol w:w="3396"/>
        <w:gridCol w:w="3330"/>
      </w:tblGrid>
      <w:tr w:rsidR="00E434CA" w:rsidRPr="00E434CA" w:rsidTr="00ED3A2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اسم عضو هيئة التدريس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الرتبة الاكاديمية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الاهتمامات البحثية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e-mail</w:t>
            </w:r>
          </w:p>
        </w:tc>
      </w:tr>
      <w:tr w:rsidR="0056061D" w:rsidRPr="00E434CA" w:rsidTr="00ED3A2C">
        <w:trPr>
          <w:trHeight w:val="12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ا.د. ايمن منصور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 mental health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Psychiatric nursing care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Child &amp; women abuse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Substance use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a.mansour@ju.eu.jo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أ.د.محمود الحسامي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2F102A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Infectious,  Contagious, Chronic </w:t>
            </w:r>
            <w:r w:rsidR="002F102A"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Disease Epidemiology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 Health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Leadership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Organizational Change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917C81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hyperlink r:id="rId6" w:history="1">
              <w:r w:rsidR="0056061D" w:rsidRPr="0056061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JO"/>
                </w:rPr>
                <w:t>m.alhussami@ju.edu.jo</w:t>
              </w:r>
            </w:hyperlink>
          </w:p>
        </w:tc>
      </w:tr>
      <w:tr w:rsidR="0056061D" w:rsidRPr="00E434CA" w:rsidTr="00ED3A2C">
        <w:trPr>
          <w:trHeight w:val="8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ا.</w:t>
            </w: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د.عبير محمد شاهين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/>
              <w:ind w:left="252" w:hanging="180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promotion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School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Adolescent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tabs>
                <w:tab w:val="center" w:pos="1522"/>
                <w:tab w:val="right" w:pos="3044"/>
              </w:tabs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Older adult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sexual and reproductive health,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health, community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young adulthood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public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Community-based research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 and safety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care management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6061D" w:rsidRPr="0056061D" w:rsidRDefault="0056061D" w:rsidP="00ED3A2C">
            <w:pPr>
              <w:pStyle w:val="ListParagraph"/>
              <w:spacing w:after="0" w:line="240" w:lineRule="auto"/>
              <w:ind w:left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End-of-life care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Communication and Caregivi</w:t>
            </w:r>
            <w:r w:rsidRPr="005606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 w:rsidRPr="00ED3A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lastRenderedPageBreak/>
              <w:t>Abeer.shaheen@ju.edu.jo</w:t>
            </w:r>
          </w:p>
        </w:tc>
      </w:tr>
      <w:tr w:rsidR="0056061D" w:rsidRPr="00E434CA" w:rsidTr="00ED3A2C">
        <w:trPr>
          <w:trHeight w:val="13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د.إخلاص الجمال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9D6CA8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52421D" w:rsidRDefault="0056061D" w:rsidP="0052421D">
            <w:pPr>
              <w:rPr>
                <w:b/>
                <w:bCs/>
                <w:sz w:val="24"/>
                <w:szCs w:val="24"/>
              </w:rPr>
            </w:pPr>
            <w:r w:rsidRPr="00ED3A2C">
              <w:rPr>
                <w:b/>
                <w:bCs/>
                <w:sz w:val="28"/>
                <w:szCs w:val="28"/>
              </w:rPr>
              <w:t>-</w:t>
            </w:r>
            <w:r w:rsidR="0052421D" w:rsidRPr="0052421D">
              <w:rPr>
                <w:b/>
                <w:bCs/>
                <w:sz w:val="24"/>
                <w:szCs w:val="24"/>
              </w:rPr>
              <w:t xml:space="preserve">Psychiatric and Mental health nursing (Adult and children)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-Patient's psychological distress of living with acute or chronic illnesses.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 Caregivers' psychological-wellbeing and their experiences. </w:t>
            </w:r>
          </w:p>
          <w:p w:rsidR="0056061D" w:rsidRPr="00ED3A2C" w:rsidRDefault="0052421D" w:rsidP="0052421D">
            <w:pPr>
              <w:rPr>
                <w:b/>
                <w:bCs/>
                <w:sz w:val="28"/>
                <w:szCs w:val="28"/>
              </w:rPr>
            </w:pPr>
            <w:r w:rsidRPr="0052421D">
              <w:rPr>
                <w:b/>
                <w:bCs/>
                <w:sz w:val="24"/>
                <w:szCs w:val="24"/>
              </w:rPr>
              <w:t>-Anticipatory grief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e.algamal@ju.edu.jo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علي محمد صالح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Quality of nursing care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Safety culture and safety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workforce issues</w:t>
            </w:r>
            <w:bookmarkStart w:id="0" w:name="_GoBack"/>
            <w:bookmarkEnd w:id="0"/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Leadership and management in nursing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a_saleh@ju.edu.jo</w:t>
            </w:r>
          </w:p>
        </w:tc>
      </w:tr>
      <w:tr w:rsidR="0056061D" w:rsidRPr="00E434CA" w:rsidTr="00ED3A2C">
        <w:trPr>
          <w:trHeight w:val="17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وضاح الدعمة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</w:t>
            </w:r>
            <w:r w:rsidRPr="001974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Management and Leadership in Nursing 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Practice</w:t>
            </w:r>
          </w:p>
          <w:p w:rsidR="0056061D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Quality of care</w:t>
            </w:r>
          </w:p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56061D" w:rsidRPr="0056061D" w:rsidRDefault="0056061D" w:rsidP="0056061D">
            <w:pPr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w.demeh@ju.edu.jo</w:t>
            </w:r>
          </w:p>
        </w:tc>
      </w:tr>
      <w:tr w:rsidR="00E434CA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ممدوح الحنيطي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Older Adult Nursing Care</w:t>
            </w:r>
            <w:r w:rsid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Quality of Life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Psychological Health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Nursing Home 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56061D" w:rsidRDefault="0056061D" w:rsidP="0056061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M.ElHneti@ju.edu.jo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لطيفة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دردس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Adolescent mental health; </w:t>
            </w:r>
          </w:p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global health; </w:t>
            </w:r>
          </w:p>
          <w:p w:rsidR="0056061D" w:rsidRPr="00ED3A2C" w:rsidRDefault="00ED3A2C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Bibliometric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b/>
                <w:bCs/>
                <w:sz w:val="28"/>
                <w:szCs w:val="28"/>
              </w:rPr>
              <w:t>L.dardas@ju.edu.jo</w:t>
            </w:r>
            <w:r w:rsidRPr="00ED3A2C">
              <w:rPr>
                <w:b/>
                <w:bCs/>
                <w:sz w:val="28"/>
                <w:szCs w:val="28"/>
              </w:rPr>
              <w:cr/>
            </w:r>
          </w:p>
          <w:p w:rsidR="0052421D" w:rsidRPr="00ED3A2C" w:rsidRDefault="0052421D" w:rsidP="00560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2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hint="cs"/>
                <w:b/>
                <w:bCs/>
                <w:sz w:val="28"/>
                <w:szCs w:val="28"/>
                <w:rtl/>
              </w:rPr>
              <w:t>د.مها البقور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9D6CA8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Psychological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Women’s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Youth’s and adolescents’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management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 of life care</w:t>
            </w:r>
          </w:p>
          <w:p w:rsidR="0052421D" w:rsidRPr="001974B6" w:rsidRDefault="0052421D" w:rsidP="0052421D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m.albqoor@ju.edu.jo</w:t>
            </w:r>
          </w:p>
        </w:tc>
      </w:tr>
      <w:tr w:rsidR="00917C81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د.حمزة الدريدي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Public Health &amp; Epidemiology</w:t>
            </w:r>
          </w:p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Community Health Nursing</w:t>
            </w:r>
          </w:p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Health Disparities &amp; Vulnerable Populations</w:t>
            </w:r>
          </w:p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Refugee Health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H.Alduraidi@ju.eu.jo</w:t>
            </w:r>
          </w:p>
        </w:tc>
      </w:tr>
    </w:tbl>
    <w:p w:rsidR="007E2528" w:rsidRDefault="007E2528" w:rsidP="0056061D"/>
    <w:sectPr w:rsidR="007E2528" w:rsidSect="00ED3A2C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40"/>
    <w:multiLevelType w:val="hybridMultilevel"/>
    <w:tmpl w:val="D23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882"/>
    <w:multiLevelType w:val="hybridMultilevel"/>
    <w:tmpl w:val="8C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1932"/>
    <w:multiLevelType w:val="hybridMultilevel"/>
    <w:tmpl w:val="F454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810"/>
    <w:multiLevelType w:val="hybridMultilevel"/>
    <w:tmpl w:val="3D4AA6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FAD1051"/>
    <w:multiLevelType w:val="hybridMultilevel"/>
    <w:tmpl w:val="365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3ADC"/>
    <w:multiLevelType w:val="hybridMultilevel"/>
    <w:tmpl w:val="B11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140"/>
    <w:multiLevelType w:val="hybridMultilevel"/>
    <w:tmpl w:val="DF4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A"/>
    <w:rsid w:val="001974B6"/>
    <w:rsid w:val="002F102A"/>
    <w:rsid w:val="0052421D"/>
    <w:rsid w:val="0056061D"/>
    <w:rsid w:val="007E2528"/>
    <w:rsid w:val="00843DB8"/>
    <w:rsid w:val="00844B07"/>
    <w:rsid w:val="00917C81"/>
    <w:rsid w:val="009D6CA8"/>
    <w:rsid w:val="00D140BF"/>
    <w:rsid w:val="00E434CA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E322-D463-49C1-A75E-916300E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4C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E4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34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lhussami@ju.edu.jo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F7E49-809E-492C-B4BA-6DD0AF4A2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CF1F1-0D11-45AA-AD6D-918581EBC818}"/>
</file>

<file path=customXml/itemProps3.xml><?xml version="1.0" encoding="utf-8"?>
<ds:datastoreItem xmlns:ds="http://schemas.openxmlformats.org/officeDocument/2006/customXml" ds:itemID="{7839A2FE-E6A0-4399-A35A-03FDF20CBA05}"/>
</file>

<file path=customXml/itemProps4.xml><?xml version="1.0" encoding="utf-8"?>
<ds:datastoreItem xmlns:ds="http://schemas.openxmlformats.org/officeDocument/2006/customXml" ds:itemID="{E3ABA58E-90BC-419E-A7E5-1C401AE63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nursing dept</dc:creator>
  <cp:keywords/>
  <dc:description/>
  <cp:lastModifiedBy>Alia Hanafia</cp:lastModifiedBy>
  <cp:revision>10</cp:revision>
  <cp:lastPrinted>2023-12-19T10:10:00Z</cp:lastPrinted>
  <dcterms:created xsi:type="dcterms:W3CDTF">2023-01-05T08:11:00Z</dcterms:created>
  <dcterms:modified xsi:type="dcterms:W3CDTF">2023-12-19T10:10:00Z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